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3C" w:rsidRDefault="00543195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 xml:space="preserve">J. Smith, “Debating the reform of Canada’s Parliament,” in F.E. </w:t>
      </w:r>
      <w:proofErr w:type="spellStart"/>
      <w:r>
        <w:rPr>
          <w:rFonts w:asciiTheme="majorBidi" w:hAnsiTheme="majorBidi" w:cstheme="majorBidi"/>
          <w:lang w:val="en-CA"/>
        </w:rPr>
        <w:t>Seidle</w:t>
      </w:r>
      <w:proofErr w:type="spellEnd"/>
      <w:r>
        <w:rPr>
          <w:rFonts w:asciiTheme="majorBidi" w:hAnsiTheme="majorBidi" w:cstheme="majorBidi"/>
          <w:lang w:val="en-CA"/>
        </w:rPr>
        <w:t xml:space="preserve"> and D. Docherty, eds., </w:t>
      </w:r>
      <w:r>
        <w:rPr>
          <w:rFonts w:asciiTheme="majorBidi" w:hAnsiTheme="majorBidi" w:cstheme="majorBidi"/>
          <w:i/>
          <w:iCs/>
          <w:lang w:val="en-CA"/>
        </w:rPr>
        <w:t>Reforming Parliamentary Democracy</w:t>
      </w:r>
      <w:r>
        <w:rPr>
          <w:rFonts w:asciiTheme="majorBidi" w:hAnsiTheme="majorBidi" w:cstheme="majorBidi"/>
          <w:lang w:val="en-CA"/>
        </w:rPr>
        <w:t xml:space="preserve"> (MQUP, 2003)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</w:p>
    <w:p w:rsidR="00543195" w:rsidRDefault="00543195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  <w:r>
        <w:rPr>
          <w:rFonts w:asciiTheme="majorBidi" w:hAnsiTheme="majorBidi" w:cstheme="majorBidi"/>
          <w:b/>
          <w:bCs/>
          <w:lang w:val="en-CA"/>
        </w:rPr>
        <w:t>Overview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</w:p>
    <w:p w:rsidR="00543195" w:rsidRPr="00543195" w:rsidRDefault="00543195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Chapter considers the case for the reform of the parliamentary system – both the criticisms of parliament and the possible reforms are reviewed. Argues, really, for greater study of possible reforms – as at this point, the risk of overlooked and unwelcome ramifications of reform are still too grave.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</w:p>
    <w:p w:rsidR="00543195" w:rsidRDefault="00543195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  <w:r>
        <w:rPr>
          <w:rFonts w:asciiTheme="majorBidi" w:hAnsiTheme="majorBidi" w:cstheme="majorBidi"/>
          <w:b/>
          <w:bCs/>
          <w:lang w:val="en-CA"/>
        </w:rPr>
        <w:t>Background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</w:p>
    <w:p w:rsidR="00543195" w:rsidRDefault="00543195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Basic principles of Parliament:</w:t>
      </w:r>
    </w:p>
    <w:p w:rsidR="00543195" w:rsidRDefault="00543195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Representation by population</w:t>
      </w:r>
    </w:p>
    <w:p w:rsidR="00543195" w:rsidRDefault="00543195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 xml:space="preserve">Accountability of the political executive to the executive legislature – to be secured through (1) mandating that money bills originate in HOC; (2)conferring on the executive a monopoly of the authority to sponsor money bills there; and (3) requiring that the executive so empower and maintain the confidence of a majority of the membership </w:t>
      </w:r>
    </w:p>
    <w:p w:rsidR="00543195" w:rsidRDefault="0075433B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A constitutional opposition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</w:p>
    <w:p w:rsidR="0075433B" w:rsidRDefault="0075433B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Possible reasons for want of reform:</w:t>
      </w:r>
    </w:p>
    <w:p w:rsidR="0075433B" w:rsidRDefault="0075433B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Increasingly adversarial nature of elected representatives in the HOC</w:t>
      </w:r>
    </w:p>
    <w:p w:rsidR="0075433B" w:rsidRDefault="0075433B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 xml:space="preserve">Simple requirement of </w:t>
      </w:r>
      <w:proofErr w:type="spellStart"/>
      <w:r>
        <w:rPr>
          <w:rFonts w:asciiTheme="majorBidi" w:hAnsiTheme="majorBidi" w:cstheme="majorBidi"/>
          <w:lang w:val="en-CA"/>
        </w:rPr>
        <w:t>govt</w:t>
      </w:r>
      <w:proofErr w:type="spellEnd"/>
      <w:r>
        <w:rPr>
          <w:rFonts w:asciiTheme="majorBidi" w:hAnsiTheme="majorBidi" w:cstheme="majorBidi"/>
          <w:lang w:val="en-CA"/>
        </w:rPr>
        <w:t xml:space="preserve"> requiring the confidence of a majority of the elected legislature does not in and of itself require there be disciplined parties</w:t>
      </w:r>
    </w:p>
    <w:p w:rsidR="00FB0678" w:rsidRDefault="00FB0678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Ds</w:t>
      </w:r>
    </w:p>
    <w:p w:rsidR="00FB0678" w:rsidRDefault="00FB0678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u w:val="single"/>
          <w:lang w:val="en-CA"/>
        </w:rPr>
      </w:pPr>
      <w:r>
        <w:rPr>
          <w:rFonts w:asciiTheme="majorBidi" w:hAnsiTheme="majorBidi" w:cstheme="majorBidi"/>
          <w:lang w:val="en-CA"/>
        </w:rPr>
        <w:t xml:space="preserve">It is </w:t>
      </w:r>
      <w:r>
        <w:rPr>
          <w:rFonts w:asciiTheme="majorBidi" w:hAnsiTheme="majorBidi" w:cstheme="majorBidi"/>
          <w:u w:val="single"/>
          <w:lang w:val="en-CA"/>
        </w:rPr>
        <w:t>essential to stress</w:t>
      </w:r>
      <w:r>
        <w:rPr>
          <w:rFonts w:asciiTheme="majorBidi" w:hAnsiTheme="majorBidi" w:cstheme="majorBidi"/>
          <w:lang w:val="en-CA"/>
        </w:rPr>
        <w:t xml:space="preserve"> that the organizational pattern of government </w:t>
      </w:r>
      <w:proofErr w:type="spellStart"/>
      <w:r>
        <w:rPr>
          <w:rFonts w:asciiTheme="majorBidi" w:hAnsiTheme="majorBidi" w:cstheme="majorBidi"/>
          <w:lang w:val="en-CA"/>
        </w:rPr>
        <w:t>vs</w:t>
      </w:r>
      <w:proofErr w:type="spellEnd"/>
      <w:r>
        <w:rPr>
          <w:rFonts w:asciiTheme="majorBidi" w:hAnsiTheme="majorBidi" w:cstheme="majorBidi"/>
          <w:lang w:val="en-CA"/>
        </w:rPr>
        <w:t xml:space="preserve"> the opposition that gives rise to these ills is compelled by the </w:t>
      </w:r>
      <w:r w:rsidRPr="00FB0678">
        <w:rPr>
          <w:rFonts w:asciiTheme="majorBidi" w:hAnsiTheme="majorBidi" w:cstheme="majorBidi"/>
          <w:u w:val="single"/>
          <w:lang w:val="en-CA"/>
        </w:rPr>
        <w:t xml:space="preserve">combination of responsible </w:t>
      </w:r>
      <w:proofErr w:type="spellStart"/>
      <w:r w:rsidRPr="00FB0678">
        <w:rPr>
          <w:rFonts w:asciiTheme="majorBidi" w:hAnsiTheme="majorBidi" w:cstheme="majorBidi"/>
          <w:u w:val="single"/>
          <w:lang w:val="en-CA"/>
        </w:rPr>
        <w:t>govt</w:t>
      </w:r>
      <w:proofErr w:type="spellEnd"/>
      <w:r w:rsidRPr="00FB0678">
        <w:rPr>
          <w:rFonts w:asciiTheme="majorBidi" w:hAnsiTheme="majorBidi" w:cstheme="majorBidi"/>
          <w:u w:val="single"/>
          <w:lang w:val="en-CA"/>
        </w:rPr>
        <w:t xml:space="preserve"> and disciplined political parties 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</w:p>
    <w:p w:rsidR="00FB0678" w:rsidRDefault="00FB0678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Reform:</w:t>
      </w:r>
    </w:p>
    <w:p w:rsidR="00FB0678" w:rsidRDefault="00FB0678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In general, reform has meant reform of the procedure in the HOC. Two objectives have been pursued:</w:t>
      </w:r>
    </w:p>
    <w:p w:rsidR="00FB0678" w:rsidRDefault="00FB0678" w:rsidP="00FB7554">
      <w:pPr>
        <w:pStyle w:val="ListParagraph"/>
        <w:numPr>
          <w:ilvl w:val="1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One is to streamline the handling of the business of the House</w:t>
      </w:r>
    </w:p>
    <w:p w:rsidR="00FB0678" w:rsidRDefault="00FB0678" w:rsidP="00FB7554">
      <w:pPr>
        <w:pStyle w:val="ListParagraph"/>
        <w:numPr>
          <w:ilvl w:val="1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The other is to engage private members in useful and productive activities</w:t>
      </w:r>
    </w:p>
    <w:p w:rsidR="00FB7554" w:rsidRPr="00FB0678" w:rsidRDefault="00FB7554" w:rsidP="00FB755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Possible reforms include</w:t>
      </w:r>
      <w:r w:rsidRPr="00FB7554">
        <w:rPr>
          <w:rFonts w:asciiTheme="majorBidi" w:hAnsiTheme="majorBidi" w:cstheme="majorBidi"/>
          <w:lang w:val="en-CA"/>
        </w:rPr>
        <w:t xml:space="preserve"> </w:t>
      </w:r>
      <w:r>
        <w:rPr>
          <w:rFonts w:asciiTheme="majorBidi" w:hAnsiTheme="majorBidi" w:cstheme="majorBidi"/>
          <w:lang w:val="en-CA"/>
        </w:rPr>
        <w:t>an elected Senate, a restricted confidence convention in the HOC and more free votes, fixed elections, and a change in the electoral system in the direction of PR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</w:p>
    <w:p w:rsidR="00543195" w:rsidRDefault="00543195" w:rsidP="00FB7554">
      <w:pPr>
        <w:spacing w:after="0" w:line="240" w:lineRule="auto"/>
        <w:rPr>
          <w:rFonts w:asciiTheme="majorBidi" w:hAnsiTheme="majorBidi" w:cstheme="majorBidi"/>
          <w:b/>
          <w:bCs/>
          <w:lang w:val="en-CA"/>
        </w:rPr>
      </w:pPr>
      <w:r>
        <w:rPr>
          <w:rFonts w:asciiTheme="majorBidi" w:hAnsiTheme="majorBidi" w:cstheme="majorBidi"/>
          <w:b/>
          <w:bCs/>
          <w:lang w:val="en-CA"/>
        </w:rPr>
        <w:t>Conclusions</w:t>
      </w:r>
    </w:p>
    <w:p w:rsidR="00FB7554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</w:p>
    <w:p w:rsidR="00543195" w:rsidRDefault="00FB7554" w:rsidP="00FB7554">
      <w:p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Two conclusions come out of the review:</w:t>
      </w:r>
    </w:p>
    <w:p w:rsidR="00FB7554" w:rsidRDefault="00FB7554" w:rsidP="00FB7554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The proposals for direct democracy, an elected Senate, a restricted confidence convention in the HOC and more free votes, fixed elections, and a change in the electoral system in the direction of PR are likely to produce a radical change in the existing system</w:t>
      </w:r>
    </w:p>
    <w:p w:rsidR="00FB7554" w:rsidRDefault="00FB7554" w:rsidP="00FB7554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>The direction of that change is unpredictable</w:t>
      </w:r>
    </w:p>
    <w:p w:rsidR="00FB7554" w:rsidRPr="00FB7554" w:rsidRDefault="00FB7554" w:rsidP="00FB7554">
      <w:pPr>
        <w:pStyle w:val="ListParagraph"/>
        <w:spacing w:after="0" w:line="240" w:lineRule="auto"/>
        <w:rPr>
          <w:rFonts w:asciiTheme="majorBidi" w:hAnsiTheme="majorBidi" w:cstheme="majorBidi"/>
          <w:lang w:val="en-CA"/>
        </w:rPr>
      </w:pPr>
      <w:bookmarkStart w:id="0" w:name="_GoBack"/>
      <w:bookmarkEnd w:id="0"/>
    </w:p>
    <w:sectPr w:rsidR="00FB7554" w:rsidRPr="00FB7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7870"/>
    <w:multiLevelType w:val="hybridMultilevel"/>
    <w:tmpl w:val="C0226398"/>
    <w:lvl w:ilvl="0" w:tplc="A106F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037CA"/>
    <w:multiLevelType w:val="hybridMultilevel"/>
    <w:tmpl w:val="710C5962"/>
    <w:lvl w:ilvl="0" w:tplc="4E16EFF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00F07"/>
    <w:multiLevelType w:val="hybridMultilevel"/>
    <w:tmpl w:val="2970F934"/>
    <w:lvl w:ilvl="0" w:tplc="4CE69CB4">
      <w:start w:val="1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95"/>
    <w:rsid w:val="00543195"/>
    <w:rsid w:val="0075433B"/>
    <w:rsid w:val="0076023C"/>
    <w:rsid w:val="00F458A2"/>
    <w:rsid w:val="00FB0678"/>
    <w:rsid w:val="00F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CAF_User</dc:creator>
  <cp:keywords/>
  <dc:description/>
  <cp:lastModifiedBy>CAF_User</cp:lastModifiedBy>
  <cp:revision>1</cp:revision>
  <dcterms:created xsi:type="dcterms:W3CDTF">2012-05-09T18:18:00Z</dcterms:created>
  <dcterms:modified xsi:type="dcterms:W3CDTF">2012-05-09T19:14:00Z</dcterms:modified>
</cp:coreProperties>
</file>